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B34F79">
        <w:rPr>
          <w:rFonts w:eastAsia="Gungsuh"/>
          <w:color w:val="000000"/>
          <w:sz w:val="36"/>
          <w:szCs w:val="36"/>
        </w:rPr>
        <w:t>2018</w:t>
      </w:r>
      <w:r w:rsidRPr="00B34F79">
        <w:rPr>
          <w:rFonts w:ascii="新細明體" w:eastAsia="新細明體" w:hAnsi="新細明體" w:cs="新細明體" w:hint="eastAsia"/>
          <w:color w:val="000000"/>
          <w:sz w:val="36"/>
          <w:szCs w:val="36"/>
        </w:rPr>
        <w:t>第二十一屆吳健雄科學營夜談紀錄</w:t>
      </w:r>
      <w:r w:rsidRPr="00B34F79">
        <w:rPr>
          <w:rFonts w:eastAsia="Gungsuh"/>
          <w:color w:val="000000"/>
          <w:sz w:val="36"/>
          <w:szCs w:val="36"/>
        </w:rPr>
        <w:t xml:space="preserve"> 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日</w:t>
      </w:r>
      <w:r w:rsidRPr="00B34F79">
        <w:rPr>
          <w:rFonts w:eastAsia="Gungsuh"/>
          <w:b/>
          <w:color w:val="000000"/>
          <w:sz w:val="24"/>
          <w:szCs w:val="24"/>
        </w:rPr>
        <w:t xml:space="preserve">   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期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：</w:t>
      </w:r>
      <w:r w:rsidRPr="00B34F79">
        <w:rPr>
          <w:rFonts w:eastAsia="Gungsuh"/>
          <w:color w:val="000000"/>
          <w:sz w:val="24"/>
          <w:szCs w:val="24"/>
        </w:rPr>
        <w:t>2018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年</w:t>
      </w:r>
      <w:r w:rsidRPr="00B34F79">
        <w:rPr>
          <w:rFonts w:eastAsia="Gungsuh"/>
          <w:color w:val="000000"/>
          <w:sz w:val="24"/>
          <w:szCs w:val="24"/>
        </w:rPr>
        <w:t>8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月</w:t>
      </w:r>
      <w:r w:rsidRPr="00B34F79">
        <w:rPr>
          <w:rFonts w:eastAsia="Gungsuh"/>
          <w:color w:val="000000"/>
          <w:sz w:val="24"/>
          <w:szCs w:val="24"/>
        </w:rPr>
        <w:t>16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日</w:t>
      </w:r>
      <w:r w:rsidRPr="00B34F79">
        <w:rPr>
          <w:rFonts w:eastAsia="Gungsuh"/>
          <w:color w:val="000000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四</w:t>
      </w:r>
      <w:r w:rsidRPr="00B34F79">
        <w:rPr>
          <w:rFonts w:eastAsia="Gungsuh"/>
          <w:color w:val="000000"/>
          <w:sz w:val="24"/>
          <w:szCs w:val="24"/>
        </w:rPr>
        <w:t>) 19:00-22:00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地</w:t>
      </w:r>
      <w:r w:rsidRPr="00B34F79">
        <w:rPr>
          <w:rFonts w:eastAsia="Gungsuh"/>
          <w:b/>
          <w:color w:val="000000"/>
          <w:sz w:val="24"/>
          <w:szCs w:val="24"/>
        </w:rPr>
        <w:t xml:space="preserve">   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點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：杉林溪大飯店</w:t>
      </w:r>
      <w:r w:rsidRPr="00B34F79">
        <w:rPr>
          <w:rFonts w:eastAsia="Gungsuh"/>
          <w:color w:val="000000"/>
          <w:sz w:val="24"/>
          <w:szCs w:val="24"/>
        </w:rPr>
        <w:t>6F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群賢室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主</w:t>
      </w:r>
      <w:r w:rsidRPr="00B34F79">
        <w:rPr>
          <w:rFonts w:eastAsia="Gungsuh"/>
          <w:b/>
          <w:color w:val="000000"/>
          <w:sz w:val="24"/>
          <w:szCs w:val="24"/>
        </w:rPr>
        <w:t xml:space="preserve">   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題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：一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、</w:t>
      </w:r>
      <w:r w:rsidRPr="00B34F79">
        <w:rPr>
          <w:rFonts w:eastAsia="Poor Richard"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國高中學校的少子化和成績分化現象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34F79">
        <w:rPr>
          <w:rFonts w:eastAsia="Times New Roman"/>
          <w:color w:val="000000"/>
          <w:sz w:val="24"/>
          <w:szCs w:val="24"/>
        </w:rPr>
        <w:t xml:space="preserve">                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二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、</w:t>
      </w:r>
      <w:r w:rsidRPr="00B34F79">
        <w:rPr>
          <w:rFonts w:eastAsia="Poor Richard"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高中如何調適面對新訂</w:t>
      </w:r>
      <w:r w:rsidRPr="00B34F79">
        <w:rPr>
          <w:rFonts w:eastAsia="Gungsuh"/>
          <w:color w:val="000000"/>
          <w:sz w:val="24"/>
          <w:szCs w:val="24"/>
        </w:rPr>
        <w:t>108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課綱的課程和教學要求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引</w:t>
      </w:r>
      <w:r w:rsidRPr="00B34F79">
        <w:rPr>
          <w:rFonts w:eastAsia="Gungsuh"/>
          <w:b/>
          <w:color w:val="000000"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言</w:t>
      </w:r>
      <w:r w:rsidRPr="00B34F79">
        <w:rPr>
          <w:rFonts w:eastAsia="Gungsuh"/>
          <w:b/>
          <w:color w:val="000000"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人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：林執行長明瑞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主</w:t>
      </w:r>
      <w:r w:rsidRPr="00B34F79">
        <w:rPr>
          <w:rFonts w:eastAsia="Gungsuh"/>
          <w:b/>
          <w:color w:val="000000"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持</w:t>
      </w:r>
      <w:r w:rsidRPr="00B34F79">
        <w:rPr>
          <w:rFonts w:eastAsia="Gungsuh"/>
          <w:b/>
          <w:color w:val="000000"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人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：劉董事長兆漢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hanging="1134"/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參加人員：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高中教師</w:t>
      </w:r>
      <w:r w:rsidRPr="00B34F79">
        <w:rPr>
          <w:rFonts w:eastAsia="Times New Roman"/>
          <w:sz w:val="24"/>
          <w:szCs w:val="24"/>
        </w:rPr>
        <w:t>3</w:t>
      </w:r>
      <w:r w:rsidRPr="00B34F79">
        <w:rPr>
          <w:sz w:val="24"/>
          <w:szCs w:val="24"/>
        </w:rPr>
        <w:t>2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人</w:t>
      </w:r>
      <w:r w:rsidRPr="00B34F79">
        <w:rPr>
          <w:rFonts w:eastAsia="Gungsuh"/>
          <w:color w:val="000000"/>
          <w:sz w:val="24"/>
          <w:szCs w:val="24"/>
        </w:rPr>
        <w:t>(</w:t>
      </w:r>
      <w:r w:rsidRPr="00B34F79">
        <w:rPr>
          <w:rFonts w:eastAsia="標楷體"/>
          <w:color w:val="000000"/>
          <w:sz w:val="24"/>
          <w:szCs w:val="24"/>
        </w:rPr>
        <w:t>詳見簽到表</w:t>
      </w:r>
      <w:r w:rsidRPr="00B34F79">
        <w:rPr>
          <w:rFonts w:eastAsia="Gungsuh"/>
          <w:color w:val="000000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、工作人員及輔導員</w:t>
      </w:r>
      <w:r w:rsidRPr="00B34F79">
        <w:rPr>
          <w:rFonts w:eastAsia="Gungsuh"/>
          <w:color w:val="000000"/>
          <w:sz w:val="24"/>
          <w:szCs w:val="24"/>
        </w:rPr>
        <w:t>5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</w:t>
      </w:r>
      <w:r w:rsidRPr="00B34F79">
        <w:rPr>
          <w:rFonts w:eastAsia="標楷體"/>
          <w:color w:val="000000"/>
          <w:sz w:val="24"/>
          <w:szCs w:val="24"/>
        </w:rPr>
        <w:t>、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教授</w:t>
      </w:r>
      <w:r w:rsidRPr="00B34F79">
        <w:rPr>
          <w:rFonts w:eastAsia="Gungsuh"/>
          <w:color w:val="000000"/>
          <w:sz w:val="24"/>
          <w:szCs w:val="24"/>
        </w:rPr>
        <w:t>2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人，共</w:t>
      </w:r>
      <w:r w:rsidRPr="00B34F79">
        <w:rPr>
          <w:sz w:val="24"/>
          <w:szCs w:val="24"/>
        </w:rPr>
        <w:t>39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名。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紀</w:t>
      </w:r>
      <w:r w:rsidRPr="00B34F79">
        <w:rPr>
          <w:rFonts w:eastAsia="Gungsuh"/>
          <w:b/>
          <w:color w:val="000000"/>
          <w:sz w:val="24"/>
          <w:szCs w:val="24"/>
        </w:rPr>
        <w:t xml:space="preserve">    </w:t>
      </w:r>
      <w:r w:rsidRPr="00B34F79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錄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：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李建宏、李恩文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施品妘</w:t>
      </w:r>
      <w:r w:rsidRPr="00B34F79">
        <w:rPr>
          <w:rFonts w:ascii="新細明體" w:eastAsia="新細明體" w:hAnsi="新細明體" w:cs="新細明體" w:hint="eastAsia"/>
          <w:color w:val="000000"/>
          <w:sz w:val="24"/>
          <w:szCs w:val="24"/>
        </w:rPr>
        <w:t>、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陳俊羽</w:t>
      </w:r>
    </w:p>
    <w:p w:rsidR="006037B8" w:rsidRPr="00B34F79" w:rsidRDefault="006037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B34F79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內容摘要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B34F79">
        <w:rPr>
          <w:rFonts w:ascii="新細明體" w:eastAsia="新細明體" w:hAnsi="新細明體" w:cs="新細明體" w:hint="eastAsia"/>
          <w:b/>
          <w:sz w:val="28"/>
          <w:szCs w:val="28"/>
        </w:rPr>
        <w:t>壹、劉院長致詞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科學營的其中一個傳統，數年來大家達成共識並有一些很好的建議，透過彙整各位老師的寶貴想法給教育部參考，多次在台灣的中學教育發揮作用。所以今天同樣希望老師們踴躍發言及建議。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34F79">
        <w:rPr>
          <w:rFonts w:ascii="新細明體" w:eastAsia="新細明體" w:hAnsi="新細明體" w:cs="新細明體" w:hint="eastAsia"/>
          <w:b/>
          <w:sz w:val="28"/>
          <w:szCs w:val="28"/>
        </w:rPr>
        <w:t>貳、</w:t>
      </w:r>
      <w:r w:rsidRPr="00B34F79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引言人林執行長明瑞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今天準備了兩個主題，第一個主題是國高中學校的少子化和成績分化現象，希望老師們可以給予意見，議題如果討論成熟則可以送至教育部。第二個主題邀請北一女中的孫譽真老師，題目是高中老師如何調適</w:t>
      </w:r>
      <w:r w:rsidRPr="00B34F79">
        <w:rPr>
          <w:rFonts w:eastAsia="Gungsuh"/>
          <w:sz w:val="24"/>
          <w:szCs w:val="24"/>
        </w:rPr>
        <w:t>108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課綱。</w:t>
      </w:r>
    </w:p>
    <w:p w:rsidR="006037B8" w:rsidRPr="00B34F79" w:rsidRDefault="0065752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>我</w:t>
      </w:r>
      <w:r w:rsidR="0070517E" w:rsidRPr="00B34F79">
        <w:rPr>
          <w:rFonts w:ascii="新細明體" w:eastAsia="新細明體" w:hAnsi="新細明體" w:cs="新細明體" w:hint="eastAsia"/>
          <w:sz w:val="24"/>
          <w:szCs w:val="24"/>
        </w:rPr>
        <w:t>每年去</w:t>
      </w:r>
      <w:r w:rsidR="0070517E" w:rsidRPr="00B34F79">
        <w:rPr>
          <w:rFonts w:eastAsia="Gungsuh"/>
          <w:sz w:val="24"/>
          <w:szCs w:val="24"/>
        </w:rPr>
        <w:t>10</w:t>
      </w:r>
      <w:r w:rsidR="0070517E" w:rsidRPr="00B34F79">
        <w:rPr>
          <w:rFonts w:ascii="新細明體" w:eastAsia="新細明體" w:hAnsi="新細明體" w:cs="新細明體" w:hint="eastAsia"/>
          <w:sz w:val="24"/>
          <w:szCs w:val="24"/>
        </w:rPr>
        <w:t>所女校，以及科學班訪視，一年約訪視</w:t>
      </w:r>
      <w:r w:rsidR="0070517E" w:rsidRPr="00B34F79">
        <w:rPr>
          <w:rFonts w:eastAsia="Gungsuh"/>
          <w:sz w:val="24"/>
          <w:szCs w:val="24"/>
        </w:rPr>
        <w:t>20</w:t>
      </w:r>
      <w:r w:rsidR="0070517E" w:rsidRPr="00B34F79">
        <w:rPr>
          <w:rFonts w:ascii="新細明體" w:eastAsia="新細明體" w:hAnsi="新細明體" w:cs="新細明體" w:hint="eastAsia"/>
          <w:sz w:val="24"/>
          <w:szCs w:val="24"/>
        </w:rPr>
        <w:t>所高中。發現北區跟中南區的高中確實有一些差異，尤其在</w:t>
      </w:r>
      <w:r w:rsidR="0070517E" w:rsidRPr="00B34F79">
        <w:rPr>
          <w:rFonts w:eastAsia="Gungsuh"/>
          <w:sz w:val="24"/>
          <w:szCs w:val="24"/>
        </w:rPr>
        <w:t>108</w:t>
      </w:r>
      <w:r w:rsidR="0070517E" w:rsidRPr="00B34F79">
        <w:rPr>
          <w:rFonts w:ascii="新細明體" w:eastAsia="新細明體" w:hAnsi="新細明體" w:cs="新細明體" w:hint="eastAsia"/>
          <w:sz w:val="24"/>
          <w:szCs w:val="24"/>
        </w:rPr>
        <w:t>課綱有相當大幅度的差異，有關探究與實作</w:t>
      </w:r>
      <w:r>
        <w:rPr>
          <w:rFonts w:ascii="新細明體" w:eastAsia="新細明體" w:hAnsi="新細明體" w:cs="新細明體" w:hint="eastAsia"/>
          <w:sz w:val="24"/>
          <w:szCs w:val="24"/>
        </w:rPr>
        <w:t>、</w:t>
      </w:r>
      <w:r w:rsidR="0070517E" w:rsidRPr="00B34F79">
        <w:rPr>
          <w:rFonts w:ascii="新細明體" w:eastAsia="新細明體" w:hAnsi="新細明體" w:cs="新細明體" w:hint="eastAsia"/>
          <w:sz w:val="24"/>
          <w:szCs w:val="24"/>
        </w:rPr>
        <w:t>校定課程、部定課程，北一女中為台北市政府指定示範學校，因此請他們做說明。</w:t>
      </w:r>
    </w:p>
    <w:p w:rsidR="006037B8" w:rsidRPr="00B34F79" w:rsidRDefault="006037B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firstLine="720"/>
        <w:rPr>
          <w:b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一、</w:t>
      </w:r>
      <w:r w:rsidRPr="00B34F79">
        <w:rPr>
          <w:rFonts w:eastAsia="Gungsuh"/>
          <w:b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國高中學校的少子化和成績分化現象</w:t>
      </w:r>
    </w:p>
    <w:p w:rsidR="006037B8" w:rsidRPr="00657526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hint="eastAsia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台灣目前參加的國際奧林匹亞競賽共</w:t>
      </w:r>
      <w:r w:rsidRPr="00B34F79">
        <w:rPr>
          <w:rFonts w:eastAsia="Poor Richard"/>
          <w:sz w:val="24"/>
          <w:szCs w:val="24"/>
        </w:rPr>
        <w:t>6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科，近年來發現初選報名人數逐年遞減，以下用物理與生物科較充足的資料呈現</w:t>
      </w:r>
      <w:r w:rsidR="00657526">
        <w:rPr>
          <w:rFonts w:ascii="標楷體" w:eastAsia="標楷體" w:hAnsi="標楷體" w:hint="eastAsia"/>
          <w:sz w:val="24"/>
          <w:szCs w:val="24"/>
        </w:rPr>
        <w:t>：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物理參加競賽國際排名情形而言，需教授回國自行統計</w:t>
      </w:r>
      <w:r w:rsidRPr="00B34F79">
        <w:rPr>
          <w:rFonts w:eastAsia="Poor Richard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國際只提供個人成績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。物理方面計算排名使用所有學生平均總分，當作台灣學生在國際排名位置的指標，以了解下一代科學人才與國際人才的差距，並了解我們資優教育準備程度。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台灣自</w:t>
      </w:r>
      <w:r w:rsidRPr="00B34F79">
        <w:rPr>
          <w:rFonts w:eastAsia="Poor Richard"/>
          <w:sz w:val="24"/>
          <w:szCs w:val="24"/>
        </w:rPr>
        <w:t>1994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年始參加物理奧林匹亞，一開始國際排名只有中段</w:t>
      </w:r>
      <w:r w:rsidRPr="00B34F79">
        <w:rPr>
          <w:rFonts w:eastAsia="Poor Richard"/>
          <w:sz w:val="24"/>
          <w:szCs w:val="24"/>
        </w:rPr>
        <w:t>(1994~95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，最主要是不清楚如何培養資優學生，經過多年摸索編寫教材與訓練，使成績好轉。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從</w:t>
      </w:r>
      <w:r w:rsidRPr="00B34F79">
        <w:rPr>
          <w:rFonts w:eastAsia="Poor Richard"/>
          <w:sz w:val="24"/>
          <w:szCs w:val="24"/>
        </w:rPr>
        <w:t>(1999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B34F79">
        <w:rPr>
          <w:rFonts w:eastAsia="Poor Richard"/>
          <w:sz w:val="24"/>
          <w:szCs w:val="24"/>
        </w:rPr>
        <w:t>~)62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國排名第七名開始，參賽國家目前接近</w:t>
      </w:r>
      <w:r w:rsidRPr="00B34F79">
        <w:rPr>
          <w:rFonts w:eastAsia="Poor Richard"/>
          <w:sz w:val="24"/>
          <w:szCs w:val="24"/>
        </w:rPr>
        <w:t>90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國。除了</w:t>
      </w:r>
      <w:r w:rsidRPr="00B34F79">
        <w:rPr>
          <w:rFonts w:eastAsia="Poor Richard"/>
          <w:sz w:val="24"/>
          <w:szCs w:val="24"/>
        </w:rPr>
        <w:t>2007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年建構式數學第一批畢業生有較大差異外</w:t>
      </w:r>
      <w:r w:rsidRPr="00B34F79">
        <w:rPr>
          <w:rFonts w:eastAsia="Poor Richard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因計算上常出差錯不適合激烈競賽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，隔年調整訓練方式後獲得第二名。歷年來總共有</w:t>
      </w:r>
      <w:r w:rsidRPr="00B34F79">
        <w:rPr>
          <w:rFonts w:eastAsia="Poor Richard"/>
          <w:sz w:val="24"/>
          <w:szCs w:val="24"/>
        </w:rPr>
        <w:t>7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次獲得</w:t>
      </w:r>
      <w:r w:rsidRPr="00B34F79">
        <w:rPr>
          <w:rFonts w:eastAsia="Poor Richard"/>
          <w:sz w:val="24"/>
          <w:szCs w:val="24"/>
        </w:rPr>
        <w:t>5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面金牌，其中兩次世界第一。生物國際競賽排名與物理差不多，現在成績大約第五。過去十多年來物理、生物表現佳。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eastAsia="Poor Richard"/>
          <w:sz w:val="24"/>
          <w:szCs w:val="24"/>
        </w:rPr>
        <w:t>1994~2018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年物奧報名與到考人數上，基本上趨勢類似，到考率約</w:t>
      </w:r>
      <w:r w:rsidRPr="00B34F79">
        <w:rPr>
          <w:rFonts w:eastAsia="Poor Richard"/>
          <w:sz w:val="24"/>
          <w:szCs w:val="24"/>
        </w:rPr>
        <w:t>87%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。最初因未廣泛宣傳，參加學生約</w:t>
      </w:r>
      <w:r w:rsidRPr="00B34F79">
        <w:rPr>
          <w:rFonts w:eastAsia="Poor Richard"/>
          <w:sz w:val="24"/>
          <w:szCs w:val="24"/>
        </w:rPr>
        <w:t>1,500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人。兩年後逐年增加，最多達</w:t>
      </w:r>
      <w:r w:rsidRPr="00B34F79">
        <w:rPr>
          <w:rFonts w:eastAsia="Poor Richard"/>
          <w:sz w:val="24"/>
          <w:szCs w:val="24"/>
        </w:rPr>
        <w:t>6,000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人參加初選考試，大多是高三學生，高二生其次，高一學生鮮少參加，主要是高三學生應考。</w:t>
      </w:r>
      <w:r w:rsidRPr="00B34F79">
        <w:rPr>
          <w:rFonts w:eastAsia="Poor Richard"/>
          <w:sz w:val="24"/>
          <w:szCs w:val="24"/>
        </w:rPr>
        <w:t>2001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年台灣主辦因此報名人數最高。</w:t>
      </w:r>
      <w:r w:rsidRPr="00B34F79">
        <w:rPr>
          <w:rFonts w:eastAsia="Poor Richard"/>
          <w:sz w:val="24"/>
          <w:szCs w:val="24"/>
        </w:rPr>
        <w:t>2004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年初選報考人數上升，保持穩定，大約</w:t>
      </w:r>
      <w:r w:rsidRPr="00B34F79">
        <w:rPr>
          <w:rFonts w:eastAsia="Poor Richard"/>
          <w:sz w:val="24"/>
          <w:szCs w:val="24"/>
        </w:rPr>
        <w:t>4,500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人。至</w:t>
      </w:r>
      <w:r w:rsidRPr="00B34F79">
        <w:rPr>
          <w:rFonts w:eastAsia="Poor Richard"/>
          <w:sz w:val="24"/>
          <w:szCs w:val="24"/>
        </w:rPr>
        <w:t>2012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年下滑，到</w:t>
      </w:r>
      <w:r w:rsidRPr="00B34F79">
        <w:rPr>
          <w:rFonts w:eastAsia="Poor Richard"/>
          <w:sz w:val="24"/>
          <w:szCs w:val="24"/>
        </w:rPr>
        <w:t>2018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年約剩</w:t>
      </w:r>
      <w:r w:rsidRPr="00B34F79">
        <w:rPr>
          <w:rFonts w:eastAsia="Poor Richard"/>
          <w:sz w:val="24"/>
          <w:szCs w:val="24"/>
        </w:rPr>
        <w:t>2,000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人。部分政府機關認為是少子化，但缺乏相關證據支持。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lastRenderedPageBreak/>
        <w:t>生物科方面，與物理科相比，因較多高一學生參加生物科，儘管一開始不到</w:t>
      </w:r>
      <w:r w:rsidRPr="00B34F79">
        <w:rPr>
          <w:rFonts w:eastAsia="Poor Richard"/>
          <w:sz w:val="24"/>
          <w:szCs w:val="24"/>
        </w:rPr>
        <w:t>500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人，部分選手由學科能力競賽選拔，之後仿照物理選拔，人數上升至</w:t>
      </w:r>
      <w:r w:rsidRPr="00B34F79">
        <w:rPr>
          <w:rFonts w:eastAsia="Poor Richard"/>
          <w:sz w:val="24"/>
          <w:szCs w:val="24"/>
        </w:rPr>
        <w:t>4,000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人，最高達</w:t>
      </w:r>
      <w:r w:rsidRPr="00B34F79">
        <w:rPr>
          <w:rFonts w:eastAsia="Poor Richard"/>
          <w:sz w:val="24"/>
          <w:szCs w:val="24"/>
        </w:rPr>
        <w:t>9,000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人；維持平緩趨勢</w:t>
      </w:r>
      <w:r w:rsidRPr="00B34F79">
        <w:rPr>
          <w:rFonts w:eastAsia="Poor Richard"/>
          <w:sz w:val="24"/>
          <w:szCs w:val="24"/>
        </w:rPr>
        <w:t>(6,000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人左右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直至</w:t>
      </w:r>
      <w:r w:rsidRPr="00B34F79">
        <w:rPr>
          <w:rFonts w:eastAsia="Poor Richard"/>
          <w:sz w:val="24"/>
          <w:szCs w:val="24"/>
        </w:rPr>
        <w:t>2012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年開始下滑。降至目前約</w:t>
      </w:r>
      <w:r w:rsidRPr="00B34F79">
        <w:rPr>
          <w:rFonts w:eastAsia="Poor Richard"/>
          <w:sz w:val="24"/>
          <w:szCs w:val="24"/>
        </w:rPr>
        <w:t>3,000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人。物理與生物科初選報名曲線</w:t>
      </w:r>
      <w:r w:rsidRPr="00B34F79">
        <w:rPr>
          <w:rFonts w:eastAsia="Poor Richard"/>
          <w:sz w:val="24"/>
          <w:szCs w:val="24"/>
        </w:rPr>
        <w:t>2012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年後線性下降趨勢一致。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報名人數減少現象與高中人數減少趨勢比較上，</w:t>
      </w:r>
      <w:r w:rsidRPr="00B34F79">
        <w:rPr>
          <w:rFonts w:eastAsia="Poor Richard"/>
          <w:sz w:val="24"/>
          <w:szCs w:val="24"/>
        </w:rPr>
        <w:t>2008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年高中學生總數約</w:t>
      </w:r>
      <w:r w:rsidRPr="00B34F79">
        <w:rPr>
          <w:rFonts w:eastAsia="Poor Richard"/>
          <w:sz w:val="24"/>
          <w:szCs w:val="24"/>
        </w:rPr>
        <w:t>89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萬人，一路保持到</w:t>
      </w:r>
      <w:r w:rsidRPr="00B34F79">
        <w:rPr>
          <w:rFonts w:eastAsia="Poor Richard"/>
          <w:sz w:val="24"/>
          <w:szCs w:val="24"/>
        </w:rPr>
        <w:t>2011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年，</w:t>
      </w:r>
      <w:r w:rsidRPr="00B34F79">
        <w:rPr>
          <w:rFonts w:eastAsia="Poor Richard"/>
          <w:sz w:val="24"/>
          <w:szCs w:val="24"/>
        </w:rPr>
        <w:t>2012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年開始下降。少子化與報名人數下降，報名人數物理減幅</w:t>
      </w:r>
      <w:r w:rsidRPr="00B34F79">
        <w:rPr>
          <w:rFonts w:eastAsia="Poor Richard"/>
          <w:sz w:val="24"/>
          <w:szCs w:val="24"/>
        </w:rPr>
        <w:t>36%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，平均每年少</w:t>
      </w:r>
      <w:r w:rsidRPr="00B34F79">
        <w:rPr>
          <w:rFonts w:eastAsia="Poor Richard"/>
          <w:sz w:val="24"/>
          <w:szCs w:val="24"/>
        </w:rPr>
        <w:t>6%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，生物減幅</w:t>
      </w:r>
      <w:r w:rsidRPr="00B34F79">
        <w:rPr>
          <w:rFonts w:eastAsia="Poor Richard"/>
          <w:sz w:val="24"/>
          <w:szCs w:val="24"/>
        </w:rPr>
        <w:t>47%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平均每年少</w:t>
      </w:r>
      <w:r w:rsidRPr="00B34F79">
        <w:rPr>
          <w:rFonts w:eastAsia="Poor Richard"/>
          <w:sz w:val="24"/>
          <w:szCs w:val="24"/>
        </w:rPr>
        <w:t>7.9%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。高中學生總人數減幅</w:t>
      </w:r>
      <w:r w:rsidRPr="00B34F79">
        <w:rPr>
          <w:rFonts w:eastAsia="Poor Richard"/>
          <w:sz w:val="24"/>
          <w:szCs w:val="24"/>
        </w:rPr>
        <w:t>16%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，平均每年減少</w:t>
      </w:r>
      <w:r w:rsidRPr="00B34F79">
        <w:rPr>
          <w:rFonts w:eastAsia="Poor Richard"/>
          <w:sz w:val="24"/>
          <w:szCs w:val="24"/>
        </w:rPr>
        <w:t>2.7%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。因此報名人數下降不能完全歸咎於少子化。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其他部分來自明星高中與社區高中的差距，社區高中參與競賽意願低落，因為對升學幫助不大。明星學校內部資優班與普通班成績分化，根據明星高中報名物奧人數</w:t>
      </w:r>
      <w:r w:rsidRPr="00B34F79">
        <w:rPr>
          <w:rFonts w:eastAsia="Poor Richard"/>
          <w:sz w:val="24"/>
          <w:szCs w:val="24"/>
        </w:rPr>
        <w:t>(100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，扣除科學班資優班，普通班人數極少。且</w:t>
      </w:r>
      <w:r w:rsidRPr="00B34F79">
        <w:rPr>
          <w:rFonts w:eastAsia="Poor Richard"/>
          <w:sz w:val="24"/>
          <w:szCs w:val="24"/>
        </w:rPr>
        <w:t>2014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年國中會考之後，較難區分學生程度，且企圖心相較之下不足。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color w:val="FF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明星學校報名物奧人數，以建國中學為例，建國中學高峰約</w:t>
      </w:r>
      <w:r w:rsidRPr="00B34F79">
        <w:rPr>
          <w:rFonts w:eastAsia="Poor Richard"/>
          <w:sz w:val="24"/>
          <w:szCs w:val="24"/>
        </w:rPr>
        <w:t>500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人報名，目前約</w:t>
      </w:r>
      <w:r w:rsidRPr="00B34F79">
        <w:rPr>
          <w:rFonts w:eastAsia="Poor Richard"/>
          <w:sz w:val="24"/>
          <w:szCs w:val="24"/>
        </w:rPr>
        <w:t>100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人，</w:t>
      </w:r>
      <w:r w:rsidRPr="00B34F79">
        <w:rPr>
          <w:rFonts w:eastAsia="Poor Richard"/>
          <w:sz w:val="24"/>
          <w:szCs w:val="24"/>
        </w:rPr>
        <w:t>2016~2018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五所明星學校報名人數都約剩</w:t>
      </w:r>
      <w:r w:rsidRPr="00B34F79">
        <w:rPr>
          <w:rFonts w:eastAsia="Poor Richard"/>
          <w:sz w:val="24"/>
          <w:szCs w:val="24"/>
        </w:rPr>
        <w:t>100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人左右。參加學校數目而言，全國共</w:t>
      </w:r>
      <w:r w:rsidRPr="00B34F79">
        <w:rPr>
          <w:rFonts w:eastAsia="Poor Richard"/>
          <w:sz w:val="24"/>
          <w:szCs w:val="24"/>
        </w:rPr>
        <w:t>345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所，物奧自</w:t>
      </w:r>
      <w:r w:rsidRPr="00B34F79">
        <w:rPr>
          <w:rFonts w:eastAsia="Poor Richard"/>
          <w:sz w:val="24"/>
          <w:szCs w:val="24"/>
        </w:rPr>
        <w:t>45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所增加至</w:t>
      </w:r>
      <w:r w:rsidRPr="00B34F79">
        <w:rPr>
          <w:rFonts w:eastAsia="Poor Richard"/>
          <w:sz w:val="24"/>
          <w:szCs w:val="24"/>
        </w:rPr>
        <w:t>143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</w:t>
      </w:r>
      <w:r w:rsidRPr="00B34F79">
        <w:rPr>
          <w:rFonts w:eastAsia="Poor Richard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趨勢增加中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高中報名。生物最高至</w:t>
      </w:r>
      <w:r w:rsidRPr="00B34F79">
        <w:rPr>
          <w:rFonts w:eastAsia="Poor Richard"/>
          <w:sz w:val="24"/>
          <w:szCs w:val="24"/>
        </w:rPr>
        <w:t>195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所，目前降至</w:t>
      </w:r>
      <w:r w:rsidRPr="00B34F79">
        <w:rPr>
          <w:rFonts w:eastAsia="Poor Richard"/>
          <w:sz w:val="24"/>
          <w:szCs w:val="24"/>
        </w:rPr>
        <w:t>160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</w:t>
      </w:r>
      <w:r w:rsidRPr="00B34F79">
        <w:rPr>
          <w:rFonts w:eastAsia="Poor Richard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降低中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6037B8" w:rsidRPr="00B34F79" w:rsidRDefault="0070517E" w:rsidP="006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30" w:after="72"/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分析初選入選人數統計狀況，</w:t>
      </w:r>
      <w:r w:rsidRPr="00B34F79">
        <w:rPr>
          <w:rFonts w:eastAsia="Poor Richard"/>
          <w:sz w:val="24"/>
          <w:szCs w:val="24"/>
        </w:rPr>
        <w:t>2004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年之前多為高三學生入選。高二學生入選人數逐年增加。高一學生至今亦達</w:t>
      </w:r>
      <w:r w:rsidRPr="00B34F79">
        <w:rPr>
          <w:rFonts w:eastAsia="Poor Richard"/>
          <w:sz w:val="24"/>
          <w:szCs w:val="24"/>
        </w:rPr>
        <w:t>29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人。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eastAsia="Poor Richard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就高中科學班報考人數而言，</w:t>
      </w:r>
      <w:r w:rsidRPr="00B34F79">
        <w:rPr>
          <w:rFonts w:eastAsia="Poor Richard"/>
          <w:sz w:val="24"/>
          <w:szCs w:val="24"/>
        </w:rPr>
        <w:t>(2009~2010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約</w:t>
      </w:r>
      <w:r w:rsidRPr="00B34F79">
        <w:rPr>
          <w:rFonts w:eastAsia="Poor Richard"/>
          <w:sz w:val="24"/>
          <w:szCs w:val="24"/>
        </w:rPr>
        <w:t>2,000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人報考</w:t>
      </w:r>
      <w:r w:rsidRPr="00B34F79">
        <w:rPr>
          <w:rFonts w:eastAsia="Poor Richard"/>
          <w:sz w:val="24"/>
          <w:szCs w:val="24"/>
        </w:rPr>
        <w:t>(6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所科學班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；</w:t>
      </w:r>
      <w:r w:rsidRPr="00B34F79">
        <w:rPr>
          <w:rFonts w:eastAsia="Poor Richard"/>
          <w:sz w:val="24"/>
          <w:szCs w:val="24"/>
        </w:rPr>
        <w:t>2014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年報名人數最高達</w:t>
      </w:r>
      <w:r w:rsidRPr="00B34F79">
        <w:rPr>
          <w:rFonts w:eastAsia="Poor Richard"/>
          <w:sz w:val="24"/>
          <w:szCs w:val="24"/>
        </w:rPr>
        <w:t>5,000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</w:t>
      </w:r>
      <w:r w:rsidRPr="00B34F79">
        <w:rPr>
          <w:rFonts w:eastAsia="Poor Richard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第一屆國中會考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，當時增加至</w:t>
      </w:r>
      <w:r w:rsidRPr="00B34F79">
        <w:rPr>
          <w:rFonts w:eastAsia="Poor Richard"/>
          <w:sz w:val="24"/>
          <w:szCs w:val="24"/>
        </w:rPr>
        <w:t>9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所科學班；</w:t>
      </w:r>
      <w:r w:rsidRPr="00B34F79">
        <w:rPr>
          <w:rFonts w:eastAsia="Poor Richard"/>
          <w:sz w:val="24"/>
          <w:szCs w:val="24"/>
        </w:rPr>
        <w:t>2016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年開始下降至今約</w:t>
      </w:r>
      <w:r w:rsidRPr="00B34F79">
        <w:rPr>
          <w:rFonts w:eastAsia="Poor Richard"/>
          <w:sz w:val="24"/>
          <w:szCs w:val="24"/>
        </w:rPr>
        <w:t>3,800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人報考</w:t>
      </w:r>
      <w:r w:rsidRPr="00B34F79">
        <w:rPr>
          <w:rFonts w:eastAsia="Poor Richard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錄取率</w:t>
      </w:r>
      <w:r w:rsidRPr="00B34F79">
        <w:rPr>
          <w:rFonts w:eastAsia="Poor Richard"/>
          <w:sz w:val="24"/>
          <w:szCs w:val="24"/>
        </w:rPr>
        <w:t>6%)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。男女比報名比例是</w:t>
      </w:r>
      <w:r w:rsidRPr="00B34F79">
        <w:rPr>
          <w:rFonts w:eastAsia="Poor Richard"/>
          <w:sz w:val="24"/>
          <w:szCs w:val="24"/>
        </w:rPr>
        <w:t>3:1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，錄取比例是</w:t>
      </w:r>
      <w:r w:rsidRPr="00B34F79">
        <w:rPr>
          <w:rFonts w:eastAsia="Poor Richard"/>
          <w:sz w:val="24"/>
          <w:szCs w:val="24"/>
        </w:rPr>
        <w:t>7:1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。國中畢業生人數自</w:t>
      </w:r>
      <w:r w:rsidRPr="00B34F79">
        <w:rPr>
          <w:rFonts w:eastAsia="Poor Richard"/>
          <w:sz w:val="24"/>
          <w:szCs w:val="24"/>
        </w:rPr>
        <w:t>2011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開始下降</w:t>
      </w:r>
      <w:r w:rsidRPr="00B34F79">
        <w:rPr>
          <w:rFonts w:eastAsia="Poor Richard"/>
          <w:sz w:val="24"/>
          <w:szCs w:val="24"/>
        </w:rPr>
        <w:t>(31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萬至</w:t>
      </w:r>
      <w:r w:rsidRPr="00B34F79">
        <w:rPr>
          <w:rFonts w:eastAsia="Poor Richard"/>
          <w:sz w:val="24"/>
          <w:szCs w:val="24"/>
        </w:rPr>
        <w:t>23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萬</w:t>
      </w:r>
      <w:r w:rsidRPr="00B34F79">
        <w:rPr>
          <w:rFonts w:eastAsia="Poor Richard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。</w:t>
      </w:r>
      <w:r w:rsidRPr="00B34F79">
        <w:rPr>
          <w:rFonts w:eastAsia="Poor Richard"/>
          <w:sz w:val="24"/>
          <w:szCs w:val="24"/>
        </w:rPr>
        <w:t>2014~2018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年之間，報名人數減幅</w:t>
      </w:r>
      <w:r w:rsidRPr="00B34F79">
        <w:rPr>
          <w:rFonts w:eastAsia="Poor Richard"/>
          <w:sz w:val="24"/>
          <w:szCs w:val="24"/>
        </w:rPr>
        <w:t>25%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，平均</w:t>
      </w:r>
      <w:r w:rsidRPr="00B34F79">
        <w:rPr>
          <w:rFonts w:eastAsia="Poor Richard"/>
          <w:sz w:val="24"/>
          <w:szCs w:val="24"/>
        </w:rPr>
        <w:t>5%/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年。國中畢業人數減幅</w:t>
      </w:r>
      <w:r w:rsidRPr="00B34F79">
        <w:rPr>
          <w:rFonts w:eastAsia="Poor Richard"/>
          <w:sz w:val="24"/>
          <w:szCs w:val="24"/>
        </w:rPr>
        <w:t>17%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，平均</w:t>
      </w:r>
      <w:r w:rsidRPr="00B34F79">
        <w:rPr>
          <w:rFonts w:eastAsia="Poor Richard"/>
          <w:sz w:val="24"/>
          <w:szCs w:val="24"/>
        </w:rPr>
        <w:t>3.4%/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年。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eastAsia="Poor Richard"/>
          <w:sz w:val="24"/>
          <w:szCs w:val="24"/>
        </w:rPr>
      </w:pPr>
      <w:r w:rsidRPr="00B34F79">
        <w:rPr>
          <w:rFonts w:eastAsia="Poor Richard"/>
          <w:sz w:val="24"/>
          <w:szCs w:val="24"/>
        </w:rPr>
        <w:t xml:space="preserve"> </w:t>
      </w:r>
    </w:p>
    <w:p w:rsidR="006037B8" w:rsidRPr="00B34F79" w:rsidRDefault="0070517E">
      <w:pPr>
        <w:widowControl w:val="0"/>
        <w:ind w:firstLine="720"/>
        <w:rPr>
          <w:b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二、</w:t>
      </w:r>
      <w:r w:rsidRPr="00B34F79">
        <w:rPr>
          <w:rFonts w:eastAsia="Gungsuh"/>
          <w:b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高中如何調是面對新訂</w:t>
      </w:r>
      <w:r w:rsidRPr="00B34F79">
        <w:rPr>
          <w:rFonts w:eastAsia="Gungsuh"/>
          <w:b/>
          <w:sz w:val="24"/>
          <w:szCs w:val="24"/>
        </w:rPr>
        <w:t>108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課綱的課程和教學要求</w:t>
      </w:r>
      <w:r w:rsidRPr="00B34F79">
        <w:rPr>
          <w:rFonts w:eastAsia="Gungsuh"/>
          <w:b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北一女</w:t>
      </w:r>
      <w:r w:rsidRPr="00B34F79">
        <w:rPr>
          <w:rFonts w:eastAsia="Gungsuh"/>
          <w:b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孫譽真老師</w:t>
      </w:r>
      <w:r w:rsidRPr="00B34F79">
        <w:rPr>
          <w:rFonts w:eastAsia="Gungsuh"/>
          <w:b/>
          <w:sz w:val="24"/>
          <w:szCs w:val="24"/>
        </w:rPr>
        <w:t>)</w:t>
      </w:r>
    </w:p>
    <w:p w:rsidR="006037B8" w:rsidRPr="00B34F79" w:rsidRDefault="0070517E">
      <w:pPr>
        <w:widowControl w:val="0"/>
        <w:spacing w:before="120"/>
        <w:ind w:left="720" w:firstLine="720"/>
        <w:rPr>
          <w:sz w:val="24"/>
          <w:szCs w:val="24"/>
        </w:rPr>
      </w:pPr>
      <w:bookmarkStart w:id="0" w:name="_9pnpc6lm11vb" w:colFirst="0" w:colLast="0"/>
      <w:bookmarkEnd w:id="0"/>
      <w:r w:rsidRPr="00B34F79">
        <w:rPr>
          <w:rFonts w:ascii="新細明體" w:eastAsia="新細明體" w:hAnsi="新細明體" w:cs="新細明體" w:hint="eastAsia"/>
          <w:sz w:val="24"/>
          <w:szCs w:val="24"/>
        </w:rPr>
        <w:t>以下為</w:t>
      </w:r>
      <w:r w:rsidRPr="00B34F79">
        <w:rPr>
          <w:rFonts w:eastAsia="Gungsuh"/>
          <w:sz w:val="24"/>
          <w:szCs w:val="24"/>
        </w:rPr>
        <w:t>108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課綱北一女自然科課程規劃，為這幾年因應課綱長期努力之結果，跟大家做一個報告，可以在配課上做考量。在開課、學群、學分分配上供大家參考。</w:t>
      </w:r>
    </w:p>
    <w:p w:rsidR="006037B8" w:rsidRPr="00B34F79" w:rsidRDefault="0070517E">
      <w:pPr>
        <w:widowControl w:val="0"/>
        <w:ind w:left="720" w:firstLine="720"/>
        <w:rPr>
          <w:rFonts w:eastAsia="Poor Richard"/>
          <w:color w:val="FF0000"/>
          <w:sz w:val="24"/>
          <w:szCs w:val="24"/>
        </w:rPr>
      </w:pPr>
      <w:r w:rsidRPr="00B34F79">
        <w:rPr>
          <w:rFonts w:eastAsia="Poor Richard"/>
          <w:sz w:val="24"/>
          <w:szCs w:val="24"/>
        </w:rPr>
        <w:t xml:space="preserve"> 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以上敘述為摘要</w:t>
      </w:r>
      <w:r w:rsidRPr="00B34F79">
        <w:rPr>
          <w:rFonts w:eastAsia="標楷體"/>
          <w:sz w:val="24"/>
          <w:szCs w:val="24"/>
        </w:rPr>
        <w:t>，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詳細請參考附件資料</w:t>
      </w:r>
      <w:r w:rsidRPr="00B34F79">
        <w:rPr>
          <w:rFonts w:eastAsia="標楷體"/>
          <w:sz w:val="24"/>
          <w:szCs w:val="24"/>
        </w:rPr>
        <w:t>。</w:t>
      </w:r>
      <w:r w:rsidRPr="00B34F79">
        <w:rPr>
          <w:rFonts w:eastAsia="Poor Richard"/>
          <w:sz w:val="24"/>
          <w:szCs w:val="24"/>
        </w:rPr>
        <w:t>)</w:t>
      </w:r>
    </w:p>
    <w:p w:rsidR="006037B8" w:rsidRPr="00B34F79" w:rsidRDefault="0060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標楷體"/>
          <w:color w:val="000000"/>
          <w:sz w:val="28"/>
          <w:szCs w:val="28"/>
        </w:rPr>
      </w:pPr>
      <w:r w:rsidRPr="00B34F79">
        <w:rPr>
          <w:rFonts w:eastAsia="標楷體"/>
          <w:b/>
          <w:sz w:val="28"/>
          <w:szCs w:val="28"/>
        </w:rPr>
        <w:t>参、</w:t>
      </w:r>
      <w:r w:rsidRPr="00B34F79">
        <w:rPr>
          <w:rFonts w:eastAsia="標楷體"/>
          <w:b/>
          <w:color w:val="000000"/>
          <w:sz w:val="28"/>
          <w:szCs w:val="28"/>
        </w:rPr>
        <w:t>討論及意見交流</w:t>
      </w:r>
    </w:p>
    <w:p w:rsidR="006037B8" w:rsidRPr="00B34F79" w:rsidRDefault="0070517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bookmarkStart w:id="1" w:name="_gjdgxs" w:colFirst="0" w:colLast="0"/>
      <w:bookmarkEnd w:id="1"/>
      <w:r w:rsidRPr="00B34F79">
        <w:rPr>
          <w:rFonts w:eastAsia="標楷體"/>
          <w:b/>
          <w:sz w:val="24"/>
          <w:szCs w:val="24"/>
        </w:rPr>
        <w:t>台南北門高中化學</w:t>
      </w:r>
      <w:r w:rsidRPr="00B34F79">
        <w:rPr>
          <w:rFonts w:eastAsia="標楷體"/>
          <w:b/>
          <w:color w:val="000000"/>
          <w:sz w:val="24"/>
          <w:szCs w:val="24"/>
        </w:rPr>
        <w:t>科</w:t>
      </w:r>
      <w:r w:rsidRPr="00B34F79">
        <w:rPr>
          <w:rFonts w:eastAsia="標楷體"/>
          <w:b/>
          <w:sz w:val="24"/>
          <w:szCs w:val="24"/>
        </w:rPr>
        <w:t>賴怡靜老師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840"/>
        <w:rPr>
          <w:b/>
          <w:sz w:val="24"/>
          <w:szCs w:val="24"/>
        </w:rPr>
      </w:pPr>
      <w:bookmarkStart w:id="2" w:name="_30j0zll" w:colFirst="0" w:colLast="0"/>
      <w:bookmarkEnd w:id="2"/>
      <w:r w:rsidRPr="00B34F79">
        <w:rPr>
          <w:rFonts w:eastAsia="Gungsuh"/>
          <w:b/>
          <w:sz w:val="24"/>
          <w:szCs w:val="24"/>
        </w:rPr>
        <w:t>(1)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首先先澄清一下建興國中，學生裡面，本來就是台南中西區人的人數較少，學生大多是自由戶口，有許多學生是從外區通勤至建興國中就讀。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840"/>
        <w:rPr>
          <w:b/>
          <w:sz w:val="24"/>
          <w:szCs w:val="24"/>
        </w:rPr>
      </w:pPr>
      <w:bookmarkStart w:id="3" w:name="_1mdlctnixkvs" w:colFirst="0" w:colLast="0"/>
      <w:bookmarkEnd w:id="3"/>
      <w:r w:rsidRPr="00B34F79">
        <w:rPr>
          <w:rFonts w:eastAsia="Gungsuh"/>
          <w:b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對於物奧排名的，老師您非常注重在排名，可是像是美國他們的</w:t>
      </w:r>
      <w:r w:rsidRPr="00B34F79">
        <w:rPr>
          <w:rFonts w:eastAsia="Gungsuh"/>
          <w:b/>
          <w:sz w:val="24"/>
          <w:szCs w:val="24"/>
        </w:rPr>
        <w:t>PISA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就很後面，似乎也不是很看重。我想了解奧林匹亞排名的目的是甚麼</w:t>
      </w:r>
      <w:r w:rsidRPr="00B34F79">
        <w:rPr>
          <w:rFonts w:eastAsia="Gungsuh"/>
          <w:b/>
          <w:sz w:val="24"/>
          <w:szCs w:val="24"/>
        </w:rPr>
        <w:t>?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840"/>
        <w:rPr>
          <w:color w:val="00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林教授回應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  <w:r w:rsidRPr="00B34F79">
        <w:rPr>
          <w:rFonts w:eastAsia="Times New Roman"/>
          <w:color w:val="000000"/>
          <w:sz w:val="24"/>
          <w:szCs w:val="24"/>
        </w:rPr>
        <w:t xml:space="preserve"> </w:t>
      </w:r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840"/>
        <w:rPr>
          <w:sz w:val="24"/>
          <w:szCs w:val="24"/>
        </w:rPr>
      </w:pPr>
      <w:bookmarkStart w:id="4" w:name="_68p3bvk8xfnz" w:colFirst="0" w:colLast="0"/>
      <w:bookmarkEnd w:id="4"/>
      <w:r w:rsidRPr="00B34F79">
        <w:rPr>
          <w:rFonts w:ascii="新細明體" w:eastAsia="新細明體" w:hAnsi="新細明體" w:cs="新細明體" w:hint="eastAsia"/>
          <w:sz w:val="24"/>
          <w:szCs w:val="24"/>
        </w:rPr>
        <w:t>美國也十分在意</w:t>
      </w:r>
      <w:r w:rsidRPr="00B34F79">
        <w:rPr>
          <w:rFonts w:eastAsia="Gungsuh"/>
          <w:sz w:val="24"/>
          <w:szCs w:val="24"/>
        </w:rPr>
        <w:t>PISA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，內部討論也很多，也知道這方面教育要努力，美國科學競爭力強在有各國人才進來，因此對反對移民政策仍有許多爭執。美國當然也是重視奧林匹亞</w:t>
      </w:r>
      <w:r w:rsidRPr="00B34F79">
        <w:rPr>
          <w:rFonts w:eastAsia="Gungsuh"/>
          <w:sz w:val="24"/>
          <w:szCs w:val="24"/>
        </w:rPr>
        <w:t>(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資優人才</w:t>
      </w:r>
      <w:r w:rsidRPr="00B34F79">
        <w:rPr>
          <w:rFonts w:eastAsia="Gungsuh"/>
          <w:sz w:val="24"/>
          <w:szCs w:val="24"/>
        </w:rPr>
        <w:t>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，</w:t>
      </w:r>
      <w:r w:rsidRPr="00B34F79">
        <w:rPr>
          <w:rFonts w:eastAsia="Gungsuh"/>
          <w:sz w:val="24"/>
          <w:szCs w:val="24"/>
        </w:rPr>
        <w:t>PISA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為亂數取樣，較無法將</w:t>
      </w:r>
      <w:r w:rsidRPr="00B34F79">
        <w:rPr>
          <w:rFonts w:eastAsia="Gungsuh"/>
          <w:sz w:val="24"/>
          <w:szCs w:val="24"/>
        </w:rPr>
        <w:t>TIMSS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、</w:t>
      </w:r>
      <w:r w:rsidRPr="00B34F79">
        <w:rPr>
          <w:rFonts w:eastAsia="Gungsuh"/>
          <w:sz w:val="24"/>
          <w:szCs w:val="24"/>
        </w:rPr>
        <w:t>PISA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與奧林匹亞相互比較。奧林匹亞不只是選拔還有培訓、人才培養，每個國家都是非常重視，藉以了解未來不同國家科學人才差距。</w:t>
      </w:r>
    </w:p>
    <w:p w:rsidR="006037B8" w:rsidRPr="00B34F79" w:rsidRDefault="0070517E" w:rsidP="00AD3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left="839"/>
        <w:rPr>
          <w:sz w:val="24"/>
          <w:szCs w:val="24"/>
        </w:rPr>
      </w:pPr>
      <w:bookmarkStart w:id="5" w:name="_o2j11dhshyga" w:colFirst="0" w:colLast="0"/>
      <w:bookmarkEnd w:id="5"/>
      <w:r w:rsidRPr="00B34F79">
        <w:rPr>
          <w:rFonts w:ascii="新細明體" w:eastAsia="新細明體" w:hAnsi="新細明體" w:cs="新細明體" w:hint="eastAsia"/>
          <w:sz w:val="24"/>
          <w:szCs w:val="24"/>
        </w:rPr>
        <w:t>社經地位高的家庭會有能力將小孩送往建興國中就讀，容易忽略掉勞工階級的小孩。許多注意弱勢學生也是有機會進科學班，我們可多注重社經地位較低、弱勢的小孩。有些也是有能力接受資優教育。</w:t>
      </w:r>
    </w:p>
    <w:p w:rsidR="006037B8" w:rsidRPr="00B34F79" w:rsidRDefault="007051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rPr>
          <w:b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嘉義高中生物科葉貴華老師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6" w:name="_b7w9bfy763jm" w:colFirst="0" w:colLast="0"/>
      <w:bookmarkEnd w:id="6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嘉中科學班大多由市立北興國中錄取，乃因北興數資名額</w:t>
      </w:r>
      <w:r w:rsidRPr="00B34F79">
        <w:rPr>
          <w:rFonts w:eastAsia="Gungsuh"/>
          <w:b/>
          <w:sz w:val="24"/>
          <w:szCs w:val="24"/>
        </w:rPr>
        <w:t>30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位，合乎條件但沒有前</w:t>
      </w:r>
      <w:r w:rsidRPr="00B34F79">
        <w:rPr>
          <w:rFonts w:eastAsia="Gungsuh"/>
          <w:b/>
          <w:sz w:val="24"/>
          <w:szCs w:val="24"/>
        </w:rPr>
        <w:t>30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名者</w:t>
      </w:r>
      <w:r w:rsidRPr="00B34F79">
        <w:rPr>
          <w:rFonts w:eastAsia="Gungsuh"/>
          <w:b/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，另計又編一班，稱管樂班，所以數理資優的學生有上百人，因此北興國中相對錄取科學班者較多，其他市立國中資優名額較少，因此大多科學班學生來自北興國中。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林教授回應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  <w:r w:rsidRPr="00B34F79">
        <w:rPr>
          <w:sz w:val="24"/>
          <w:szCs w:val="24"/>
        </w:rPr>
        <w:t xml:space="preserve"> </w:t>
      </w:r>
    </w:p>
    <w:p w:rsidR="006037B8" w:rsidRPr="00B34F79" w:rsidRDefault="0070517E" w:rsidP="00AD3E82">
      <w:pPr>
        <w:widowControl w:val="0"/>
        <w:spacing w:before="120" w:afterLines="50" w:after="120"/>
        <w:ind w:left="720"/>
        <w:rPr>
          <w:sz w:val="24"/>
          <w:szCs w:val="24"/>
        </w:rPr>
      </w:pPr>
      <w:bookmarkStart w:id="7" w:name="_ir2k18mgcbjg" w:colFirst="0" w:colLast="0"/>
      <w:bookmarkEnd w:id="7"/>
      <w:r w:rsidRPr="00B34F79">
        <w:rPr>
          <w:rFonts w:ascii="新細明體" w:eastAsia="新細明體" w:hAnsi="新細明體" w:cs="新細明體" w:hint="eastAsia"/>
          <w:sz w:val="24"/>
          <w:szCs w:val="24"/>
        </w:rPr>
        <w:t>每年都有跟學生訪談，他們資優班有特別針對科學班做準備與訓練，其他偏僻地區也有未經特別訓練的學生可以考上，所以應該多留意弱勢學生也是有機會進科學班，多注重社經地位較低、給予弱勢的小孩機會。</w:t>
      </w:r>
    </w:p>
    <w:p w:rsidR="006037B8" w:rsidRPr="00B34F79" w:rsidRDefault="0070517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rPr>
          <w:b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竹科實驗高中地科陳其昌老師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8" w:name="_2umfc92ko0p2" w:colFirst="0" w:colLast="0"/>
      <w:bookmarkEnd w:id="8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有些學生之前已經受過</w:t>
      </w:r>
      <w:r w:rsidRPr="00B34F79">
        <w:rPr>
          <w:rFonts w:eastAsia="Gungsuh"/>
          <w:b/>
          <w:sz w:val="24"/>
          <w:szCs w:val="24"/>
        </w:rPr>
        <w:t>1-2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年的訓練，對於其他未受訓練天賦聰穎學生來說並不公平。有些明星國中有給訓練，對於選才這個問題是否有更好的方法</w:t>
      </w:r>
      <w:r w:rsidRPr="00B34F79">
        <w:rPr>
          <w:rFonts w:eastAsia="Gungsuh"/>
          <w:b/>
          <w:sz w:val="24"/>
          <w:szCs w:val="24"/>
        </w:rPr>
        <w:t>?</w:t>
      </w:r>
    </w:p>
    <w:p w:rsidR="006037B8" w:rsidRPr="00B34F79" w:rsidRDefault="0070517E">
      <w:pPr>
        <w:widowControl w:val="0"/>
        <w:spacing w:before="120"/>
        <w:ind w:firstLine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林教授回應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  <w:r w:rsidRPr="00B34F79">
        <w:rPr>
          <w:sz w:val="24"/>
          <w:szCs w:val="24"/>
        </w:rPr>
        <w:t xml:space="preserve"> 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9" w:name="_ufv08ztj0kxp" w:colFirst="0" w:colLast="0"/>
      <w:bookmarkEnd w:id="9"/>
      <w:r w:rsidRPr="00B34F79">
        <w:rPr>
          <w:rFonts w:ascii="新細明體" w:eastAsia="新細明體" w:hAnsi="新細明體" w:cs="新細明體" w:hint="eastAsia"/>
          <w:sz w:val="24"/>
          <w:szCs w:val="24"/>
        </w:rPr>
        <w:t>之前受過訓練不代表進了科學班表現會比較優秀，追蹤科學班甄選前五名與後五名入學後的成績，並非會穩定保持。部分國中受過訓練的學生，未必能保持優勢。教授曾經與大學出題教授討論是否調整試題走向，希望考試能篩選出資賦優異而非訓練有素的學生。</w:t>
      </w:r>
    </w:p>
    <w:p w:rsidR="006037B8" w:rsidRPr="00B34F79" w:rsidRDefault="0070517E" w:rsidP="00AD3E82">
      <w:pPr>
        <w:widowControl w:val="0"/>
        <w:spacing w:before="120" w:afterLines="50" w:after="120"/>
        <w:ind w:left="720"/>
        <w:rPr>
          <w:sz w:val="24"/>
          <w:szCs w:val="24"/>
        </w:rPr>
      </w:pPr>
      <w:bookmarkStart w:id="10" w:name="_a7l33s8mr9pe" w:colFirst="0" w:colLast="0"/>
      <w:bookmarkEnd w:id="10"/>
      <w:r w:rsidRPr="00B34F79">
        <w:rPr>
          <w:rFonts w:ascii="新細明體" w:eastAsia="新細明體" w:hAnsi="新細明體" w:cs="新細明體" w:hint="eastAsia"/>
          <w:sz w:val="24"/>
          <w:szCs w:val="24"/>
        </w:rPr>
        <w:t>目前科學班考試初選考國中程度的筆試，分數著重在複選，進行如教授講課後立即考試，希望增加以分析推理能力導向的篩選。此外在每年甄選舉行試題分析會議，同時對甄選成績與後續表現成績追蹤比較並修正。</w:t>
      </w:r>
    </w:p>
    <w:p w:rsidR="006037B8" w:rsidRPr="00B34F79" w:rsidRDefault="0070517E">
      <w:pPr>
        <w:widowControl w:val="0"/>
        <w:numPr>
          <w:ilvl w:val="0"/>
          <w:numId w:val="2"/>
        </w:numPr>
        <w:spacing w:before="120"/>
        <w:contextualSpacing/>
        <w:rPr>
          <w:b/>
          <w:sz w:val="24"/>
          <w:szCs w:val="24"/>
        </w:rPr>
      </w:pPr>
      <w:bookmarkStart w:id="11" w:name="_u9anwvah3fvh" w:colFirst="0" w:colLast="0"/>
      <w:bookmarkEnd w:id="11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嘉義高中生物科葉貴華老師</w:t>
      </w:r>
    </w:p>
    <w:p w:rsidR="006037B8" w:rsidRPr="00B34F79" w:rsidRDefault="0070517E">
      <w:pPr>
        <w:widowControl w:val="0"/>
        <w:spacing w:before="120"/>
        <w:ind w:firstLine="720"/>
        <w:rPr>
          <w:b/>
          <w:sz w:val="24"/>
          <w:szCs w:val="24"/>
        </w:rPr>
      </w:pPr>
      <w:bookmarkStart w:id="12" w:name="_lvv6rtnp7fid" w:colFirst="0" w:colLast="0"/>
      <w:bookmarkEnd w:id="12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科學班考試有沒有全國一起作分析比較</w:t>
      </w:r>
      <w:r w:rsidRPr="00B34F79">
        <w:rPr>
          <w:rFonts w:eastAsia="Gungsuh"/>
          <w:b/>
          <w:sz w:val="24"/>
          <w:szCs w:val="24"/>
        </w:rPr>
        <w:t>?</w:t>
      </w:r>
      <w:bookmarkStart w:id="13" w:name="_GoBack"/>
      <w:bookmarkEnd w:id="13"/>
    </w:p>
    <w:p w:rsidR="006037B8" w:rsidRPr="00B34F79" w:rsidRDefault="0070517E">
      <w:pPr>
        <w:widowControl w:val="0"/>
        <w:spacing w:before="120"/>
        <w:ind w:firstLine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林教授回應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  <w:r w:rsidRPr="00B34F79">
        <w:rPr>
          <w:sz w:val="24"/>
          <w:szCs w:val="24"/>
        </w:rPr>
        <w:t xml:space="preserve"> 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14" w:name="_fqpvyclktg6s" w:colFirst="0" w:colLast="0"/>
      <w:bookmarkEnd w:id="14"/>
      <w:r w:rsidRPr="00B34F79">
        <w:rPr>
          <w:rFonts w:ascii="新細明體" w:eastAsia="新細明體" w:hAnsi="新細明體" w:cs="新細明體" w:hint="eastAsia"/>
          <w:sz w:val="24"/>
          <w:szCs w:val="24"/>
        </w:rPr>
        <w:t>甄選考試考題不能一致，否則在科學班間易做不當比較。但每年甄選後都會另行召開試題分析會議，各校分別說明命題情形及檢討改進。</w:t>
      </w:r>
    </w:p>
    <w:p w:rsidR="006037B8" w:rsidRPr="00B34F79" w:rsidRDefault="006037B8">
      <w:pPr>
        <w:widowControl w:val="0"/>
        <w:spacing w:before="120"/>
        <w:ind w:left="720"/>
        <w:rPr>
          <w:sz w:val="24"/>
          <w:szCs w:val="24"/>
        </w:rPr>
      </w:pPr>
      <w:bookmarkStart w:id="15" w:name="_tvkawtxigkqa" w:colFirst="0" w:colLast="0"/>
      <w:bookmarkStart w:id="16" w:name="_19kxbh9f3sr3" w:colFirst="0" w:colLast="0"/>
      <w:bookmarkEnd w:id="15"/>
      <w:bookmarkEnd w:id="16"/>
    </w:p>
    <w:p w:rsidR="006037B8" w:rsidRPr="00B34F79" w:rsidRDefault="0070517E">
      <w:pPr>
        <w:widowControl w:val="0"/>
        <w:numPr>
          <w:ilvl w:val="0"/>
          <w:numId w:val="1"/>
        </w:numPr>
        <w:spacing w:before="120"/>
        <w:rPr>
          <w:sz w:val="24"/>
          <w:szCs w:val="24"/>
        </w:rPr>
      </w:pPr>
      <w:bookmarkStart w:id="17" w:name="_enl75ch9zr7e" w:colFirst="0" w:colLast="0"/>
      <w:bookmarkEnd w:id="17"/>
      <w:r w:rsidRPr="00B34F79">
        <w:rPr>
          <w:rFonts w:eastAsia="標楷體"/>
          <w:b/>
          <w:sz w:val="24"/>
          <w:szCs w:val="24"/>
        </w:rPr>
        <w:t>台南北門高中化學科賴怡靜老師</w:t>
      </w:r>
    </w:p>
    <w:p w:rsidR="006037B8" w:rsidRPr="00B34F79" w:rsidRDefault="0070517E">
      <w:pPr>
        <w:widowControl w:val="0"/>
        <w:spacing w:before="120"/>
        <w:ind w:left="720"/>
        <w:rPr>
          <w:rFonts w:eastAsia="標楷體"/>
          <w:b/>
          <w:sz w:val="24"/>
          <w:szCs w:val="24"/>
        </w:rPr>
      </w:pPr>
      <w:bookmarkStart w:id="18" w:name="_v9qiltubhv4c" w:colFirst="0" w:colLast="0"/>
      <w:bookmarkEnd w:id="18"/>
      <w:r w:rsidRPr="00B34F79">
        <w:rPr>
          <w:rFonts w:eastAsia="標楷體"/>
          <w:b/>
          <w:sz w:val="24"/>
          <w:szCs w:val="24"/>
        </w:rPr>
        <w:t>因為您提到許多數位學習的應用，請問是否有範例</w:t>
      </w:r>
      <w:r w:rsidR="0047232E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B34F79" w:rsidRDefault="0070517E">
      <w:pPr>
        <w:widowControl w:val="0"/>
        <w:spacing w:before="120"/>
        <w:ind w:firstLine="720"/>
        <w:rPr>
          <w:rFonts w:eastAsia="標楷體"/>
          <w:b/>
          <w:color w:val="FF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孫老師回應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</w:p>
    <w:p w:rsidR="006037B8" w:rsidRPr="00B34F79" w:rsidRDefault="0070517E" w:rsidP="00AD3E82">
      <w:pPr>
        <w:widowControl w:val="0"/>
        <w:spacing w:before="120" w:afterLines="50" w:after="120"/>
        <w:ind w:left="720"/>
        <w:rPr>
          <w:rFonts w:eastAsia="標楷體"/>
          <w:b/>
          <w:sz w:val="24"/>
          <w:szCs w:val="24"/>
        </w:rPr>
      </w:pPr>
      <w:bookmarkStart w:id="19" w:name="_sn66yrj8nbmr" w:colFirst="0" w:colLast="0"/>
      <w:bookmarkEnd w:id="19"/>
      <w:r w:rsidRPr="00B34F79">
        <w:rPr>
          <w:rFonts w:ascii="新細明體" w:eastAsia="新細明體" w:hAnsi="新細明體" w:cs="新細明體" w:hint="eastAsia"/>
          <w:sz w:val="24"/>
          <w:szCs w:val="24"/>
        </w:rPr>
        <w:t>我們有用手機讓學生可以隨時做個人學習，賴老師也可以與北一女參加科學營學生對談了解學習狀況。</w:t>
      </w:r>
      <w:r w:rsidR="00AD3E82">
        <w:rPr>
          <w:rFonts w:ascii="新細明體" w:eastAsia="新細明體" w:hAnsi="新細明體" w:cs="新細明體" w:hint="eastAsia"/>
          <w:sz w:val="24"/>
          <w:szCs w:val="24"/>
        </w:rPr>
        <w:t>你也可以私底下來找我談。</w:t>
      </w:r>
    </w:p>
    <w:p w:rsidR="006037B8" w:rsidRPr="00B34F79" w:rsidRDefault="0070517E">
      <w:pPr>
        <w:widowControl w:val="0"/>
        <w:numPr>
          <w:ilvl w:val="0"/>
          <w:numId w:val="1"/>
        </w:numPr>
        <w:spacing w:before="120"/>
        <w:contextualSpacing/>
        <w:rPr>
          <w:rFonts w:eastAsia="標楷體"/>
          <w:b/>
          <w:sz w:val="24"/>
          <w:szCs w:val="24"/>
        </w:rPr>
      </w:pPr>
      <w:bookmarkStart w:id="20" w:name="_qx9c3etmrm89" w:colFirst="0" w:colLast="0"/>
      <w:bookmarkEnd w:id="20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竹科實驗高中地科陳其昌老師</w:t>
      </w:r>
      <w:r w:rsidRPr="00B34F79">
        <w:rPr>
          <w:rFonts w:eastAsia="Gungsuh"/>
          <w:b/>
          <w:sz w:val="24"/>
          <w:szCs w:val="24"/>
        </w:rPr>
        <w:t>:</w:t>
      </w:r>
    </w:p>
    <w:p w:rsidR="006037B8" w:rsidRPr="0094131C" w:rsidRDefault="0070517E">
      <w:pPr>
        <w:widowControl w:val="0"/>
        <w:spacing w:before="120"/>
        <w:ind w:left="720"/>
        <w:rPr>
          <w:rFonts w:hint="eastAsia"/>
          <w:b/>
          <w:sz w:val="24"/>
          <w:szCs w:val="24"/>
        </w:rPr>
      </w:pPr>
      <w:bookmarkStart w:id="21" w:name="_11gez3k5yzsl" w:colFirst="0" w:colLast="0"/>
      <w:bookmarkEnd w:id="21"/>
      <w:r w:rsidRPr="00B34F79">
        <w:rPr>
          <w:rFonts w:eastAsia="Gungsuh"/>
          <w:b/>
          <w:sz w:val="24"/>
          <w:szCs w:val="24"/>
        </w:rPr>
        <w:t>(1)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每個學群課程規畫都不一樣</w:t>
      </w:r>
      <w:r w:rsidRPr="00B34F79">
        <w:rPr>
          <w:rFonts w:eastAsia="Gungsuh"/>
          <w:b/>
          <w:sz w:val="24"/>
          <w:szCs w:val="24"/>
        </w:rPr>
        <w:t>,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萬一轉組或性向未定</w:t>
      </w:r>
      <w:r w:rsidRPr="00B34F79">
        <w:rPr>
          <w:rFonts w:eastAsia="Gungsuh"/>
          <w:b/>
          <w:sz w:val="24"/>
          <w:szCs w:val="24"/>
        </w:rPr>
        <w:t>,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選修如何認定</w:t>
      </w:r>
      <w:r w:rsidR="0094131C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94131C" w:rsidRDefault="0070517E">
      <w:pPr>
        <w:widowControl w:val="0"/>
        <w:spacing w:before="120"/>
        <w:rPr>
          <w:rFonts w:hint="eastAsia"/>
          <w:b/>
          <w:sz w:val="24"/>
          <w:szCs w:val="24"/>
        </w:rPr>
      </w:pPr>
      <w:bookmarkStart w:id="22" w:name="_ficc0gqajvcu" w:colFirst="0" w:colLast="0"/>
      <w:bookmarkEnd w:id="22"/>
      <w:r w:rsidRPr="00B34F79">
        <w:rPr>
          <w:sz w:val="24"/>
          <w:szCs w:val="24"/>
        </w:rPr>
        <w:t xml:space="preserve">            </w:t>
      </w:r>
      <w:r w:rsidRPr="00B34F79">
        <w:rPr>
          <w:rFonts w:eastAsia="Gungsuh"/>
          <w:b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化學課程可能開在不同群</w:t>
      </w:r>
      <w:r w:rsidRPr="00B34F79">
        <w:rPr>
          <w:rFonts w:eastAsia="Gungsuh"/>
          <w:b/>
          <w:sz w:val="24"/>
          <w:szCs w:val="24"/>
        </w:rPr>
        <w:t>,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學分是否會超過上限</w:t>
      </w:r>
      <w:r w:rsidR="0094131C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B34F79" w:rsidRDefault="0070517E">
      <w:pPr>
        <w:widowControl w:val="0"/>
        <w:spacing w:before="120"/>
        <w:ind w:left="720"/>
        <w:rPr>
          <w:rFonts w:eastAsia="標楷體"/>
          <w:b/>
          <w:color w:val="FF0000"/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孫老師回應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23" w:name="_15zu6jf5qz5" w:colFirst="0" w:colLast="0"/>
      <w:bookmarkEnd w:id="23"/>
      <w:r w:rsidRPr="00B34F79">
        <w:rPr>
          <w:rFonts w:eastAsia="Gungsuh"/>
          <w:sz w:val="24"/>
          <w:szCs w:val="24"/>
        </w:rPr>
        <w:t>(1)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無論學生如何轉組皆需滿足總綱規定之學分，可以依是否滿足畢業標準修課。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24" w:name="_vevg0d3wzix7" w:colFirst="0" w:colLast="0"/>
      <w:bookmarkEnd w:id="24"/>
      <w:r w:rsidRPr="00B34F79">
        <w:rPr>
          <w:rFonts w:eastAsia="Gungsuh"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彈性補強課程沒有超過上限問題。未來要注意的問題是文組轉來無法適應。</w:t>
      </w:r>
    </w:p>
    <w:p w:rsidR="006037B8" w:rsidRPr="00B34F79" w:rsidRDefault="0070517E">
      <w:pPr>
        <w:widowControl w:val="0"/>
        <w:numPr>
          <w:ilvl w:val="0"/>
          <w:numId w:val="1"/>
        </w:numPr>
        <w:spacing w:before="120"/>
        <w:rPr>
          <w:b/>
          <w:sz w:val="24"/>
          <w:szCs w:val="24"/>
        </w:rPr>
      </w:pPr>
      <w:bookmarkStart w:id="25" w:name="_19qnc6fk3lb6" w:colFirst="0" w:colLast="0"/>
      <w:bookmarkEnd w:id="25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嘉義高中生物科翁惠珍老師</w:t>
      </w:r>
      <w:r w:rsidRPr="00B34F79">
        <w:rPr>
          <w:rFonts w:eastAsia="Gungsuh"/>
          <w:b/>
          <w:sz w:val="24"/>
          <w:szCs w:val="24"/>
        </w:rPr>
        <w:t>: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26" w:name="_l1p481hmmhj7" w:colFirst="0" w:colLast="0"/>
      <w:bookmarkEnd w:id="26"/>
      <w:r w:rsidRPr="00B34F79">
        <w:rPr>
          <w:rFonts w:eastAsia="Gungsuh"/>
          <w:b/>
          <w:sz w:val="24"/>
          <w:szCs w:val="24"/>
        </w:rPr>
        <w:t>(1)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因為選修必修等多樣課程的新課綱，未來課程要如何給成績，如何保證成績符合公平公正的原則</w:t>
      </w:r>
      <w:r w:rsidRPr="00B34F79">
        <w:rPr>
          <w:rFonts w:eastAsia="Gungsuh"/>
          <w:b/>
          <w:sz w:val="24"/>
          <w:szCs w:val="24"/>
        </w:rPr>
        <w:t>?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這攸關繁星排名。</w:t>
      </w:r>
    </w:p>
    <w:p w:rsidR="006037B8" w:rsidRPr="0094131C" w:rsidRDefault="0070517E">
      <w:pPr>
        <w:widowControl w:val="0"/>
        <w:spacing w:before="120"/>
        <w:ind w:left="720"/>
        <w:rPr>
          <w:rFonts w:hint="eastAsia"/>
          <w:b/>
          <w:sz w:val="24"/>
          <w:szCs w:val="24"/>
        </w:rPr>
      </w:pPr>
      <w:bookmarkStart w:id="27" w:name="_hwzjsdv02t6c" w:colFirst="0" w:colLast="0"/>
      <w:bookmarkEnd w:id="27"/>
      <w:r w:rsidRPr="00B34F79">
        <w:rPr>
          <w:rFonts w:eastAsia="Gungsuh"/>
          <w:b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協同教學之教師請假代課問題如何處理</w:t>
      </w:r>
      <w:r w:rsidR="0094131C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孫老師回應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28" w:name="_m6nkw26bk6e1" w:colFirst="0" w:colLast="0"/>
      <w:bookmarkEnd w:id="28"/>
      <w:r w:rsidRPr="00B34F79">
        <w:rPr>
          <w:rFonts w:eastAsia="Gungsuh"/>
          <w:sz w:val="24"/>
          <w:szCs w:val="24"/>
        </w:rPr>
        <w:t>(1)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因進度課程不同，數資、科學班命題及甄試方法不同，但校內命題時應有共同原則。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29" w:name="_w0362bnie9rp" w:colFirst="0" w:colLast="0"/>
      <w:bookmarkEnd w:id="29"/>
      <w:r w:rsidRPr="00B34F79">
        <w:rPr>
          <w:rFonts w:eastAsia="Gungsuh"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訂定相關規則後由各校的會計系統及主任依法行政。</w:t>
      </w:r>
    </w:p>
    <w:p w:rsidR="006037B8" w:rsidRPr="00B34F79" w:rsidRDefault="0070517E">
      <w:pPr>
        <w:widowControl w:val="0"/>
        <w:numPr>
          <w:ilvl w:val="0"/>
          <w:numId w:val="1"/>
        </w:numPr>
        <w:spacing w:before="120"/>
        <w:rPr>
          <w:b/>
          <w:sz w:val="24"/>
          <w:szCs w:val="24"/>
        </w:rPr>
      </w:pPr>
      <w:bookmarkStart w:id="30" w:name="_pqjz5veoo7os" w:colFirst="0" w:colLast="0"/>
      <w:bookmarkEnd w:id="30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北門高中化學科賴怡靜老師</w:t>
      </w:r>
      <w:r w:rsidRPr="00B34F79">
        <w:rPr>
          <w:rFonts w:eastAsia="Gungsuh"/>
          <w:b/>
          <w:sz w:val="24"/>
          <w:szCs w:val="24"/>
        </w:rPr>
        <w:t>:</w:t>
      </w:r>
    </w:p>
    <w:p w:rsidR="006037B8" w:rsidRPr="0094131C" w:rsidRDefault="0070517E">
      <w:pPr>
        <w:widowControl w:val="0"/>
        <w:spacing w:before="120"/>
        <w:ind w:left="720"/>
        <w:rPr>
          <w:rFonts w:hint="eastAsia"/>
          <w:b/>
          <w:sz w:val="24"/>
          <w:szCs w:val="24"/>
        </w:rPr>
      </w:pPr>
      <w:bookmarkStart w:id="31" w:name="_2p9fjhxf8qsj" w:colFirst="0" w:colLast="0"/>
      <w:bookmarkEnd w:id="31"/>
      <w:r w:rsidRPr="00B34F79">
        <w:rPr>
          <w:rFonts w:eastAsia="Gungsuh"/>
          <w:b/>
          <w:sz w:val="24"/>
          <w:szCs w:val="24"/>
        </w:rPr>
        <w:t>(1)25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人到底算多或是少</w:t>
      </w:r>
      <w:r w:rsidR="0094131C">
        <w:rPr>
          <w:rFonts w:ascii="華康隸書體W5" w:eastAsia="華康隸書體W5" w:hAnsi="新細明體" w:cs="新細明體" w:hint="eastAsia"/>
          <w:b/>
          <w:sz w:val="24"/>
          <w:szCs w:val="24"/>
        </w:rPr>
        <w:t>？</w:t>
      </w:r>
    </w:p>
    <w:p w:rsidR="006037B8" w:rsidRPr="0094131C" w:rsidRDefault="0070517E">
      <w:pPr>
        <w:widowControl w:val="0"/>
        <w:spacing w:before="120"/>
        <w:ind w:left="720"/>
        <w:rPr>
          <w:rFonts w:hint="eastAsia"/>
          <w:b/>
          <w:sz w:val="24"/>
          <w:szCs w:val="24"/>
        </w:rPr>
      </w:pPr>
      <w:bookmarkStart w:id="32" w:name="_58leqa1qcifa" w:colFirst="0" w:colLast="0"/>
      <w:bookmarkEnd w:id="32"/>
      <w:r w:rsidRPr="00B34F79">
        <w:rPr>
          <w:rFonts w:eastAsia="Gungsuh"/>
          <w:b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現在課綱對學生是</w:t>
      </w:r>
      <w:r w:rsidRPr="00B34F79">
        <w:rPr>
          <w:rFonts w:eastAsia="Gungsuh"/>
          <w:b/>
          <w:sz w:val="24"/>
          <w:szCs w:val="24"/>
        </w:rPr>
        <w:t>make sci</w:t>
      </w:r>
      <w:r w:rsidR="0094131C">
        <w:rPr>
          <w:rFonts w:eastAsia="Gungsuh"/>
          <w:b/>
          <w:sz w:val="24"/>
          <w:szCs w:val="24"/>
        </w:rPr>
        <w:t>ence for all or make scientists</w:t>
      </w:r>
      <w:r w:rsidR="0094131C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94131C" w:rsidRDefault="0070517E">
      <w:pPr>
        <w:widowControl w:val="0"/>
        <w:spacing w:before="120"/>
        <w:ind w:left="720"/>
        <w:rPr>
          <w:rFonts w:hint="eastAsia"/>
          <w:b/>
          <w:sz w:val="24"/>
          <w:szCs w:val="24"/>
        </w:rPr>
      </w:pPr>
      <w:bookmarkStart w:id="33" w:name="_jmf2h0383815" w:colFirst="0" w:colLast="0"/>
      <w:bookmarkEnd w:id="33"/>
      <w:r w:rsidRPr="00B34F79">
        <w:rPr>
          <w:rFonts w:eastAsia="Gungsuh"/>
          <w:b/>
          <w:sz w:val="24"/>
          <w:szCs w:val="24"/>
        </w:rPr>
        <w:t>(3)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北一女有許多樣本數跟班級數，可是若是這樣的課綱實施到一般高中，是否無法達到成效</w:t>
      </w:r>
      <w:r w:rsidR="0094131C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孫老師回應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34" w:name="_8rjl2vtpiry7" w:colFirst="0" w:colLast="0"/>
      <w:bookmarkEnd w:id="34"/>
      <w:r w:rsidRPr="00B34F79">
        <w:rPr>
          <w:rFonts w:eastAsia="Gungsuh"/>
          <w:sz w:val="24"/>
          <w:szCs w:val="24"/>
        </w:rPr>
        <w:t>(1)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探究與實作差不多，盡量以不超過</w:t>
      </w:r>
      <w:r w:rsidRPr="00B34F79">
        <w:rPr>
          <w:rFonts w:eastAsia="Gungsuh"/>
          <w:sz w:val="24"/>
          <w:szCs w:val="24"/>
        </w:rPr>
        <w:t>30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人效果較佳。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35" w:name="_otjasv1esbvp" w:colFirst="0" w:colLast="0"/>
      <w:bookmarkEnd w:id="35"/>
      <w:r w:rsidRPr="00B34F79">
        <w:rPr>
          <w:rFonts w:eastAsia="Gungsuh"/>
          <w:sz w:val="24"/>
          <w:szCs w:val="24"/>
        </w:rPr>
        <w:t>(2)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前者必修，後者加深加廣並可以再利用選修課開不同層級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36" w:name="_8dyc5mp5buwf" w:colFirst="0" w:colLast="0"/>
      <w:bookmarkEnd w:id="36"/>
      <w:r w:rsidRPr="00B34F79">
        <w:rPr>
          <w:rFonts w:eastAsia="Gungsuh"/>
          <w:sz w:val="24"/>
          <w:szCs w:val="24"/>
        </w:rPr>
        <w:t>(3)</w:t>
      </w:r>
      <w:r w:rsidRPr="00B34F79">
        <w:rPr>
          <w:rFonts w:ascii="新細明體" w:eastAsia="新細明體" w:hAnsi="新細明體" w:cs="新細明體" w:hint="eastAsia"/>
          <w:sz w:val="24"/>
          <w:szCs w:val="24"/>
        </w:rPr>
        <w:t>跨班選修或班群選課去規劃，各校有所不同，可能用他們需求來思考可能會變得比較簡單，需要思考學生的升學進度，需視學生本身情況。</w:t>
      </w:r>
    </w:p>
    <w:p w:rsidR="006037B8" w:rsidRPr="00B34F79" w:rsidRDefault="0070517E">
      <w:pPr>
        <w:widowControl w:val="0"/>
        <w:numPr>
          <w:ilvl w:val="0"/>
          <w:numId w:val="1"/>
        </w:numPr>
        <w:spacing w:before="120"/>
        <w:rPr>
          <w:b/>
          <w:sz w:val="24"/>
          <w:szCs w:val="24"/>
        </w:rPr>
      </w:pPr>
      <w:bookmarkStart w:id="37" w:name="_8hen5yk2kc9n" w:colFirst="0" w:colLast="0"/>
      <w:bookmarkEnd w:id="37"/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嘉義高中物理科林芳妃老師</w:t>
      </w:r>
      <w:r w:rsidRPr="00B34F79">
        <w:rPr>
          <w:rFonts w:eastAsia="Gungsuh"/>
          <w:b/>
          <w:sz w:val="24"/>
          <w:szCs w:val="24"/>
        </w:rPr>
        <w:t>:</w:t>
      </w:r>
    </w:p>
    <w:p w:rsidR="006037B8" w:rsidRPr="0094131C" w:rsidRDefault="0070517E">
      <w:pPr>
        <w:widowControl w:val="0"/>
        <w:spacing w:before="120"/>
        <w:ind w:left="720"/>
        <w:rPr>
          <w:rFonts w:hint="eastAsia"/>
          <w:b/>
          <w:sz w:val="24"/>
          <w:szCs w:val="24"/>
        </w:rPr>
      </w:pPr>
      <w:bookmarkStart w:id="38" w:name="_x1a2dwzelw0y" w:colFirst="0" w:colLast="0"/>
      <w:bookmarkEnd w:id="38"/>
      <w:r w:rsidRPr="00B34F79">
        <w:rPr>
          <w:sz w:val="24"/>
          <w:szCs w:val="24"/>
        </w:rPr>
        <w:t xml:space="preserve"> </w:t>
      </w:r>
      <w:r w:rsidRPr="00B34F79">
        <w:rPr>
          <w:rFonts w:ascii="新細明體" w:eastAsia="新細明體" w:hAnsi="新細明體" w:cs="新細明體" w:hint="eastAsia"/>
          <w:b/>
          <w:sz w:val="24"/>
          <w:szCs w:val="24"/>
        </w:rPr>
        <w:t>如何因應教師鐘點可能不足的問題</w:t>
      </w:r>
      <w:r w:rsidR="0094131C">
        <w:rPr>
          <w:rFonts w:ascii="華康隸書體W5" w:eastAsia="華康隸書體W5" w:hint="eastAsia"/>
          <w:b/>
          <w:sz w:val="24"/>
          <w:szCs w:val="24"/>
        </w:rPr>
        <w:t>？</w:t>
      </w:r>
    </w:p>
    <w:p w:rsidR="006037B8" w:rsidRPr="00B34F79" w:rsidRDefault="0070517E">
      <w:pPr>
        <w:widowControl w:val="0"/>
        <w:spacing w:before="120"/>
        <w:ind w:left="720"/>
        <w:rPr>
          <w:b/>
          <w:sz w:val="24"/>
          <w:szCs w:val="24"/>
        </w:rPr>
      </w:pPr>
      <w:bookmarkStart w:id="39" w:name="_xzdq0mtt3q3s" w:colFirst="0" w:colLast="0"/>
      <w:bookmarkEnd w:id="39"/>
      <w:r w:rsidRPr="00B34F79">
        <w:rPr>
          <w:rFonts w:ascii="新細明體" w:eastAsia="新細明體" w:hAnsi="新細明體" w:cs="新細明體" w:hint="eastAsia"/>
          <w:b/>
          <w:color w:val="FF0000"/>
          <w:sz w:val="24"/>
          <w:szCs w:val="24"/>
        </w:rPr>
        <w:t>孫老師回應</w:t>
      </w:r>
      <w:r w:rsidRPr="00B34F79">
        <w:rPr>
          <w:rFonts w:eastAsia="標楷體"/>
          <w:b/>
          <w:color w:val="FF0000"/>
          <w:sz w:val="24"/>
          <w:szCs w:val="24"/>
        </w:rPr>
        <w:t>：</w:t>
      </w:r>
    </w:p>
    <w:p w:rsidR="006037B8" w:rsidRPr="00B34F79" w:rsidRDefault="0070517E">
      <w:pPr>
        <w:widowControl w:val="0"/>
        <w:spacing w:before="120"/>
        <w:ind w:left="720"/>
        <w:rPr>
          <w:sz w:val="24"/>
          <w:szCs w:val="24"/>
        </w:rPr>
      </w:pPr>
      <w:bookmarkStart w:id="40" w:name="_uyusqrnmegy5" w:colFirst="0" w:colLast="0"/>
      <w:bookmarkEnd w:id="40"/>
      <w:r w:rsidRPr="00B34F79">
        <w:rPr>
          <w:rFonts w:ascii="新細明體" w:eastAsia="新細明體" w:hAnsi="新細明體" w:cs="新細明體" w:hint="eastAsia"/>
          <w:sz w:val="24"/>
          <w:szCs w:val="24"/>
        </w:rPr>
        <w:t>在符合條件的情況下兩名教師進行協同教學，各自皆可獲得完整鐘點。</w:t>
      </w:r>
    </w:p>
    <w:p w:rsidR="006037B8" w:rsidRPr="00B34F79" w:rsidRDefault="006037B8">
      <w:pPr>
        <w:widowControl w:val="0"/>
        <w:spacing w:before="120"/>
        <w:rPr>
          <w:b/>
          <w:sz w:val="24"/>
          <w:szCs w:val="24"/>
        </w:rPr>
      </w:pPr>
      <w:bookmarkStart w:id="41" w:name="_3g9o0229gphg" w:colFirst="0" w:colLast="0"/>
      <w:bookmarkEnd w:id="41"/>
    </w:p>
    <w:p w:rsidR="006037B8" w:rsidRPr="00B34F79" w:rsidRDefault="006037B8">
      <w:pPr>
        <w:widowControl w:val="0"/>
        <w:spacing w:before="120"/>
        <w:ind w:left="720"/>
        <w:rPr>
          <w:b/>
          <w:sz w:val="24"/>
          <w:szCs w:val="24"/>
        </w:rPr>
      </w:pPr>
      <w:bookmarkStart w:id="42" w:name="_96h1jarjjv8j" w:colFirst="0" w:colLast="0"/>
      <w:bookmarkEnd w:id="42"/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標楷體"/>
          <w:b/>
          <w:color w:val="000000"/>
          <w:sz w:val="28"/>
          <w:szCs w:val="28"/>
        </w:rPr>
      </w:pPr>
      <w:r w:rsidRPr="00B34F79">
        <w:rPr>
          <w:rFonts w:eastAsia="標楷體"/>
          <w:b/>
          <w:sz w:val="28"/>
          <w:szCs w:val="28"/>
        </w:rPr>
        <w:t>肆、林執行長明瑞</w:t>
      </w:r>
      <w:r w:rsidRPr="00B34F79">
        <w:rPr>
          <w:rFonts w:eastAsia="標楷體"/>
          <w:b/>
          <w:color w:val="000000"/>
          <w:sz w:val="28"/>
          <w:szCs w:val="28"/>
        </w:rPr>
        <w:t>結語</w:t>
      </w:r>
    </w:p>
    <w:p w:rsidR="006037B8" w:rsidRPr="00B34F79" w:rsidRDefault="0070517E">
      <w:pPr>
        <w:widowControl w:val="0"/>
        <w:spacing w:before="120"/>
        <w:ind w:left="720" w:firstLine="720"/>
        <w:rPr>
          <w:sz w:val="24"/>
          <w:szCs w:val="24"/>
        </w:rPr>
      </w:pPr>
      <w:r w:rsidRPr="00B34F79">
        <w:rPr>
          <w:rFonts w:ascii="新細明體" w:eastAsia="新細明體" w:hAnsi="新細明體" w:cs="新細明體" w:hint="eastAsia"/>
          <w:sz w:val="24"/>
          <w:szCs w:val="24"/>
        </w:rPr>
        <w:t>有關新課綱，大家都反應自然科時數在減少。每年訪視時，林教授發現部分學校對課綱不甚了解，因此特別請孫老師來分享北一女中執行情形。教育部長認為課綱亮點是探究與實作，但能否順利執行尚待觀察。希望今天分享的內容可供大家參考。</w:t>
      </w:r>
    </w:p>
    <w:p w:rsidR="006037B8" w:rsidRPr="00B34F79" w:rsidRDefault="006037B8">
      <w:pPr>
        <w:widowControl w:val="0"/>
        <w:spacing w:before="120"/>
        <w:ind w:left="720" w:firstLine="720"/>
        <w:rPr>
          <w:sz w:val="24"/>
          <w:szCs w:val="24"/>
        </w:rPr>
      </w:pPr>
      <w:bookmarkStart w:id="43" w:name="_qfs4hbgvplld" w:colFirst="0" w:colLast="0"/>
      <w:bookmarkEnd w:id="43"/>
    </w:p>
    <w:p w:rsidR="006037B8" w:rsidRPr="00B34F79" w:rsidRDefault="00705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標楷體"/>
          <w:b/>
          <w:color w:val="000000"/>
          <w:sz w:val="28"/>
          <w:szCs w:val="28"/>
        </w:rPr>
      </w:pPr>
      <w:r w:rsidRPr="00B34F79">
        <w:rPr>
          <w:rFonts w:eastAsia="標楷體"/>
          <w:b/>
          <w:sz w:val="28"/>
          <w:szCs w:val="28"/>
        </w:rPr>
        <w:t>伍、</w:t>
      </w:r>
      <w:r w:rsidRPr="00B34F79">
        <w:rPr>
          <w:rFonts w:eastAsia="標楷體"/>
          <w:b/>
          <w:color w:val="000000"/>
          <w:sz w:val="28"/>
          <w:szCs w:val="28"/>
        </w:rPr>
        <w:t>散會</w:t>
      </w:r>
    </w:p>
    <w:p w:rsidR="006037B8" w:rsidRPr="00B34F79" w:rsidRDefault="006037B8">
      <w:pPr>
        <w:widowControl w:val="0"/>
        <w:spacing w:before="120"/>
        <w:rPr>
          <w:sz w:val="24"/>
          <w:szCs w:val="24"/>
        </w:rPr>
      </w:pPr>
      <w:bookmarkStart w:id="44" w:name="_8mwtijsy3t4q" w:colFirst="0" w:colLast="0"/>
      <w:bookmarkEnd w:id="44"/>
    </w:p>
    <w:sectPr w:rsidR="006037B8" w:rsidRPr="00B34F79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7E" w:rsidRDefault="0070517E">
      <w:r>
        <w:separator/>
      </w:r>
    </w:p>
  </w:endnote>
  <w:endnote w:type="continuationSeparator" w:id="0">
    <w:p w:rsidR="0070517E" w:rsidRDefault="0070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8" w:rsidRDefault="007051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6037B8" w:rsidRDefault="006037B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B8" w:rsidRDefault="007051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47232E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6037B8" w:rsidRDefault="006037B8">
    <w:pPr>
      <w:widowControl w:val="0"/>
      <w:spacing w:after="120"/>
      <w:ind w:left="840"/>
      <w:rPr>
        <w:color w:val="000000"/>
      </w:rPr>
    </w:pPr>
    <w:bookmarkStart w:id="45" w:name="_8f811g5xp5cv" w:colFirst="0" w:colLast="0"/>
    <w:bookmarkEnd w:id="4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7E" w:rsidRDefault="0070517E">
      <w:r>
        <w:separator/>
      </w:r>
    </w:p>
  </w:footnote>
  <w:footnote w:type="continuationSeparator" w:id="0">
    <w:p w:rsidR="0070517E" w:rsidRDefault="0070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333"/>
    <w:multiLevelType w:val="multilevel"/>
    <w:tmpl w:val="9B1C0892"/>
    <w:lvl w:ilvl="0">
      <w:start w:val="1"/>
      <w:numFmt w:val="bullet"/>
      <w:lvlText w:val="➢"/>
      <w:lvlJc w:val="left"/>
      <w:pPr>
        <w:ind w:left="840" w:hanging="360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">
    <w:nsid w:val="10507C66"/>
    <w:multiLevelType w:val="multilevel"/>
    <w:tmpl w:val="62FE3C9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3A1AA8"/>
    <w:multiLevelType w:val="multilevel"/>
    <w:tmpl w:val="A2EE2C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7B8"/>
    <w:rsid w:val="0047232E"/>
    <w:rsid w:val="006037B8"/>
    <w:rsid w:val="00657526"/>
    <w:rsid w:val="0070517E"/>
    <w:rsid w:val="0094131C"/>
    <w:rsid w:val="00AD3E82"/>
    <w:rsid w:val="00B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tcfsh</cp:lastModifiedBy>
  <cp:revision>3</cp:revision>
  <dcterms:created xsi:type="dcterms:W3CDTF">2018-08-17T01:39:00Z</dcterms:created>
  <dcterms:modified xsi:type="dcterms:W3CDTF">2018-08-17T01:41:00Z</dcterms:modified>
</cp:coreProperties>
</file>